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C3C4" w14:textId="77777777" w:rsidR="008849F9" w:rsidRDefault="008849F9" w:rsidP="008849F9">
      <w:pPr>
        <w:pStyle w:val="Normlnweb"/>
      </w:pPr>
      <w:r w:rsidRPr="008849F9">
        <w:rPr>
          <w:b/>
          <w:sz w:val="24"/>
          <w:szCs w:val="24"/>
        </w:rPr>
        <w:t>Všeobecná hudební nauka</w:t>
      </w:r>
      <w:r>
        <w:rPr>
          <w:b/>
          <w:sz w:val="24"/>
          <w:szCs w:val="24"/>
        </w:rPr>
        <w:t>*</w:t>
      </w:r>
      <w:bookmarkStart w:id="0" w:name="_GoBack"/>
      <w:bookmarkEnd w:id="0"/>
      <w:r w:rsidRPr="008849F9">
        <w:rPr>
          <w:b/>
          <w:sz w:val="24"/>
          <w:szCs w:val="24"/>
        </w:rPr>
        <w:br/>
      </w:r>
      <w:r w:rsidRPr="008849F9">
        <w:rPr>
          <w:b/>
          <w:color w:val="FF0000"/>
        </w:rPr>
        <w:t>Tóny a tónová soustava:</w:t>
      </w:r>
      <w:r w:rsidRPr="008849F9">
        <w:rPr>
          <w:b/>
          <w:color w:val="FF0000"/>
        </w:rPr>
        <w:br/>
      </w:r>
      <w:r>
        <w:t>  1) Zvuk a tón:</w:t>
      </w:r>
      <w:r>
        <w:br/>
        <w:t xml:space="preserve">       Zvuky jsou vše co slyšíme- vznikají chvěním různých těles, kapalin nebo plynů. </w:t>
      </w:r>
      <w:r>
        <w:br/>
        <w:t>       (Zpěv ptáků, hluk motorů, údery bubnů, troubení, pískání, hučení vody, svištění větru) </w:t>
      </w:r>
      <w:r>
        <w:br/>
        <w:t xml:space="preserve">       Zvuky dělíme na tóny a hluky.  Tóny vznikají pravidelným chvěním-kmitají stále stejně </w:t>
      </w:r>
      <w:r>
        <w:br/>
        <w:t xml:space="preserve">       rychle. Hluky vznikají nepravidelným chvěním hmoty. </w:t>
      </w:r>
      <w:r>
        <w:br/>
        <w:t xml:space="preserve">      V hudbě užíváme především tónů (hudebních nástrojů, lidského hlasu-zpěvu). Uplatňují se </w:t>
      </w:r>
      <w:r>
        <w:br/>
        <w:t xml:space="preserve">      i některé hluky </w:t>
      </w:r>
      <w:proofErr w:type="gramStart"/>
      <w:r>
        <w:t>( zvuk</w:t>
      </w:r>
      <w:proofErr w:type="gramEnd"/>
      <w:r>
        <w:t xml:space="preserve"> malého bubínku, činelů nebo trianglu ). </w:t>
      </w:r>
      <w:r>
        <w:br/>
        <w:t>  2) Vlastnosti tónů:</w:t>
      </w:r>
      <w:r>
        <w:br/>
        <w:t>       Jsou čtyři: délka, síla, barva a výška.</w:t>
      </w:r>
      <w:r>
        <w:br/>
        <w:t>       Podle toho jak dlouho znějí - krátké, dlouhé, velmi krátké, stejně dlouhé, atd.</w:t>
      </w:r>
      <w:r>
        <w:br/>
        <w:t xml:space="preserve">       Podle toho jak silně znějí = hlasitost - slabé, silné, velmi silné, apod. </w:t>
      </w:r>
      <w:r>
        <w:br/>
        <w:t xml:space="preserve">       Barva tónu - různých hudebních nástrojů různě, mužských, ženských nebo dětských </w:t>
      </w:r>
      <w:r>
        <w:br/>
        <w:t>       hlasů, nebo různý sluchový vjem ( tóny znějí jasně, temně, ostře, drsně, zastřeně, dutě, apod. )</w:t>
      </w:r>
      <w:r>
        <w:br/>
        <w:t xml:space="preserve">       Podle výšky na tóny vysoké, hluboké, apod. ( hluboké 20 kmitů za vteřinu, střední 500, vysoké </w:t>
      </w:r>
      <w:r>
        <w:br/>
        <w:t>       několik tisíc )</w:t>
      </w:r>
      <w:r>
        <w:br/>
        <w:t xml:space="preserve">       Hluky mají stejné vlastnosti jako tóny jen jejich výška je neurčitá. </w:t>
      </w:r>
      <w:r>
        <w:br/>
        <w:t>  3) Tónová soustava, Jména tónů</w:t>
      </w:r>
      <w:r>
        <w:br/>
        <w:t>       Tónová soustava je přehledné uspořádání všech tónů, užívaných v hudbě, podle jejich výšek.</w:t>
      </w:r>
      <w:r>
        <w:br/>
        <w:t>       ( nevšímá si ani délky, ani síly nebo barvy tónu, ale pouze výšky )</w:t>
      </w:r>
      <w:r>
        <w:br/>
        <w:t>       Základem naší tónové soustavy je sedm tónů, které se jmenují: c, d, e, f, g, a, h .</w:t>
      </w:r>
      <w:r>
        <w:br/>
        <w:t>       Těchto 7 tónů se v tónové soustavě několikrát opakuje v různých výškových polohách -</w:t>
      </w:r>
      <w:r>
        <w:br/>
        <w:t>       souhrnně se nazývají " základní tónová řada ".</w:t>
      </w:r>
      <w:r>
        <w:br/>
        <w:t>      Od výchozího tónu c k nejbližšímu opakovanému c nacházíme osm stupňů ( 1.c, 2.d , 3.e, 4.f,</w:t>
      </w:r>
      <w:r>
        <w:br/>
        <w:t>      5.g, 6.a, 7.h, 8.c ). Vzdálenost mezi těmito dvěma c se proto nazývá oktáva ( podle latinského</w:t>
      </w:r>
      <w:r>
        <w:br/>
        <w:t xml:space="preserve">      </w:t>
      </w:r>
      <w:proofErr w:type="spellStart"/>
      <w:r>
        <w:t>octo</w:t>
      </w:r>
      <w:proofErr w:type="spellEnd"/>
      <w:r>
        <w:t xml:space="preserve"> - osm, čteme </w:t>
      </w:r>
      <w:proofErr w:type="spellStart"/>
      <w:r>
        <w:t>okto</w:t>
      </w:r>
      <w:proofErr w:type="spellEnd"/>
      <w:r>
        <w:t xml:space="preserve"> )</w:t>
      </w:r>
      <w:r>
        <w:br/>
        <w:t xml:space="preserve">      Tónová soustava obsahuje </w:t>
      </w:r>
      <w:proofErr w:type="spellStart"/>
      <w:r>
        <w:t>cellkem</w:t>
      </w:r>
      <w:proofErr w:type="spellEnd"/>
      <w:r>
        <w:t xml:space="preserve"> 9 oktáv - každá má své jméno:</w:t>
      </w:r>
      <w:r>
        <w:br/>
        <w:t xml:space="preserve">                     </w:t>
      </w:r>
      <w:proofErr w:type="spellStart"/>
      <w:r>
        <w:t>subkontra</w:t>
      </w:r>
      <w:proofErr w:type="spellEnd"/>
      <w:r>
        <w:t xml:space="preserve">, kontra, velká, malá, jednočárkovaná až pětičárkovaná </w:t>
      </w:r>
      <w:r>
        <w:br/>
        <w:t>      Příslušnost tónů do té které oktávy se značí tímto způsobem:</w:t>
      </w:r>
      <w:r>
        <w:br/>
        <w:t xml:space="preserve">                      1) Tóny </w:t>
      </w:r>
      <w:proofErr w:type="spellStart"/>
      <w:r>
        <w:t>subkontra</w:t>
      </w:r>
      <w:proofErr w:type="spellEnd"/>
      <w:r>
        <w:t xml:space="preserve"> oktávy - velkým písmenem a dvojkou vpravo dole - D2 ( čti </w:t>
      </w:r>
      <w:proofErr w:type="spellStart"/>
      <w:r>
        <w:t>subkontra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)</w:t>
      </w:r>
      <w:r>
        <w:br/>
        <w:t xml:space="preserve">                      2) Tóny kontra oktávy - velkým písmenem a jedničkou vpravo dole - F1 ( čti kontra </w:t>
      </w:r>
      <w:proofErr w:type="spellStart"/>
      <w:r>
        <w:t>ef</w:t>
      </w:r>
      <w:proofErr w:type="spellEnd"/>
      <w:r>
        <w:t xml:space="preserve"> )</w:t>
      </w:r>
      <w:r>
        <w:br/>
        <w:t xml:space="preserve">                           Bohužel se mi nepodařilo napsat malou 2, nebo malou 1 </w:t>
      </w:r>
      <w:r>
        <w:br/>
        <w:t xml:space="preserve">                      3) Tóny velké oktávy - pouze velkým písmenem - G ( čti velké </w:t>
      </w:r>
      <w:proofErr w:type="spellStart"/>
      <w:r>
        <w:t>gé</w:t>
      </w:r>
      <w:proofErr w:type="spellEnd"/>
      <w:r>
        <w:t xml:space="preserve"> )</w:t>
      </w:r>
    </w:p>
    <w:p w14:paraId="5B8B04A7" w14:textId="77777777" w:rsidR="008849F9" w:rsidRDefault="008849F9" w:rsidP="008849F9">
      <w:pPr>
        <w:pStyle w:val="Normlnweb"/>
      </w:pPr>
      <w:r>
        <w:t xml:space="preserve">                      4) Tóny malé oktávy - malým písmenem - h </w:t>
      </w:r>
      <w:proofErr w:type="gramStart"/>
      <w:r>
        <w:t>( čti</w:t>
      </w:r>
      <w:proofErr w:type="gramEnd"/>
      <w:r>
        <w:t xml:space="preserve"> malé h )</w:t>
      </w:r>
    </w:p>
    <w:p w14:paraId="7F3E5B52" w14:textId="77777777" w:rsidR="008849F9" w:rsidRDefault="008849F9" w:rsidP="008849F9">
      <w:pPr>
        <w:pStyle w:val="Normlnweb"/>
      </w:pPr>
      <w:r>
        <w:t xml:space="preserve">                      5) Tóny jednočárkované </w:t>
      </w:r>
      <w:proofErr w:type="gramStart"/>
      <w:r>
        <w:t>oktávy - malým</w:t>
      </w:r>
      <w:proofErr w:type="gramEnd"/>
      <w:r>
        <w:t xml:space="preserve"> písmenem a </w:t>
      </w:r>
      <w:proofErr w:type="spellStart"/>
      <w:r>
        <w:t>pravo</w:t>
      </w:r>
      <w:proofErr w:type="spellEnd"/>
      <w:r>
        <w:t xml:space="preserve"> nahoře 1 nebo čárka -</w:t>
      </w:r>
    </w:p>
    <w:p w14:paraId="16426522" w14:textId="77777777" w:rsidR="008849F9" w:rsidRDefault="008849F9" w:rsidP="008849F9">
      <w:pPr>
        <w:pStyle w:val="Normlnweb"/>
      </w:pPr>
      <w:r>
        <w:t xml:space="preserve">                            c1 </w:t>
      </w:r>
      <w:proofErr w:type="gramStart"/>
      <w:r>
        <w:t>( čti</w:t>
      </w:r>
      <w:proofErr w:type="gramEnd"/>
      <w:r>
        <w:t xml:space="preserve"> jednočárkované </w:t>
      </w:r>
      <w:proofErr w:type="spellStart"/>
      <w:r>
        <w:t>cé</w:t>
      </w:r>
      <w:proofErr w:type="spellEnd"/>
      <w:r>
        <w:t xml:space="preserve"> )</w:t>
      </w:r>
    </w:p>
    <w:p w14:paraId="0C2E8513" w14:textId="77777777" w:rsidR="008849F9" w:rsidRDefault="008849F9" w:rsidP="008849F9">
      <w:pPr>
        <w:pStyle w:val="Normlnweb"/>
      </w:pPr>
      <w:r>
        <w:t>                      Podobně u dalších oktáv</w:t>
      </w:r>
    </w:p>
    <w:p w14:paraId="6FB3D476" w14:textId="77777777" w:rsidR="008849F9" w:rsidRDefault="008849F9" w:rsidP="008849F9">
      <w:pPr>
        <w:pStyle w:val="Normlnweb"/>
      </w:pPr>
      <w:r>
        <w:t>                      6) d2, d</w:t>
      </w:r>
      <w:proofErr w:type="gramStart"/>
      <w:r>
        <w:t>"  (</w:t>
      </w:r>
      <w:proofErr w:type="gramEnd"/>
      <w:r>
        <w:t xml:space="preserve"> dvoučárkované </w:t>
      </w:r>
      <w:proofErr w:type="spellStart"/>
      <w:r>
        <w:t>dé</w:t>
      </w:r>
      <w:proofErr w:type="spellEnd"/>
      <w:r>
        <w:t xml:space="preserve"> )</w:t>
      </w:r>
    </w:p>
    <w:p w14:paraId="60EA934C" w14:textId="77777777" w:rsidR="008849F9" w:rsidRDefault="008849F9" w:rsidP="008849F9">
      <w:pPr>
        <w:pStyle w:val="Normlnweb"/>
      </w:pPr>
      <w:r>
        <w:t>                      7) a3     </w:t>
      </w:r>
      <w:proofErr w:type="gramStart"/>
      <w:r>
        <w:t>   (</w:t>
      </w:r>
      <w:proofErr w:type="gramEnd"/>
      <w:r>
        <w:t xml:space="preserve"> tříčárkované á )</w:t>
      </w:r>
    </w:p>
    <w:p w14:paraId="2221C21F" w14:textId="77777777" w:rsidR="008849F9" w:rsidRDefault="008849F9" w:rsidP="008849F9">
      <w:pPr>
        <w:pStyle w:val="Normlnweb"/>
      </w:pPr>
      <w:r>
        <w:t>                      8) h4     </w:t>
      </w:r>
      <w:proofErr w:type="gramStart"/>
      <w:r>
        <w:t>   (</w:t>
      </w:r>
      <w:proofErr w:type="gramEnd"/>
      <w:r>
        <w:t xml:space="preserve"> čtyřčárkované </w:t>
      </w:r>
      <w:proofErr w:type="spellStart"/>
      <w:r>
        <w:t>há</w:t>
      </w:r>
      <w:proofErr w:type="spellEnd"/>
      <w:r>
        <w:t xml:space="preserve"> )</w:t>
      </w:r>
    </w:p>
    <w:p w14:paraId="0420EE3D" w14:textId="77777777" w:rsidR="008849F9" w:rsidRDefault="008849F9" w:rsidP="008849F9">
      <w:pPr>
        <w:pStyle w:val="Normlnweb"/>
      </w:pPr>
      <w:r>
        <w:t>                      9) c5     </w:t>
      </w:r>
      <w:proofErr w:type="gramStart"/>
      <w:r>
        <w:t>   (</w:t>
      </w:r>
      <w:proofErr w:type="gramEnd"/>
      <w:r>
        <w:t xml:space="preserve"> pětičárkované </w:t>
      </w:r>
      <w:proofErr w:type="spellStart"/>
      <w:r>
        <w:t>cé</w:t>
      </w:r>
      <w:proofErr w:type="spellEnd"/>
      <w:r>
        <w:t xml:space="preserve"> )</w:t>
      </w:r>
    </w:p>
    <w:p w14:paraId="7E605EDE" w14:textId="77777777" w:rsidR="008849F9" w:rsidRDefault="008849F9" w:rsidP="008849F9">
      <w:pPr>
        <w:pStyle w:val="Normlnweb"/>
      </w:pPr>
      <w:r>
        <w:lastRenderedPageBreak/>
        <w:t>                               Z krajních oktáv se v hudbě užívá jen několik tónů: např. klavír od A2 do c5</w:t>
      </w:r>
    </w:p>
    <w:p w14:paraId="52245A24" w14:textId="77777777" w:rsidR="008849F9" w:rsidRDefault="008849F9" w:rsidP="008849F9">
      <w:pPr>
        <w:pStyle w:val="Normlnweb"/>
      </w:pPr>
      <w:r>
        <w:t xml:space="preserve">                     jen málo nástrojů může zahrát tóny hlubší nebo vyšší </w:t>
      </w:r>
      <w:proofErr w:type="gramStart"/>
      <w:r>
        <w:t>( např.</w:t>
      </w:r>
      <w:proofErr w:type="gramEnd"/>
      <w:r>
        <w:t xml:space="preserve"> varhany )</w:t>
      </w:r>
    </w:p>
    <w:p w14:paraId="57A2FBB5" w14:textId="77777777" w:rsidR="008849F9" w:rsidRDefault="008849F9" w:rsidP="008849F9">
      <w:pPr>
        <w:pStyle w:val="Normlnweb"/>
      </w:pPr>
      <w:r>
        <w:t>    V rozsahu klavíru uvádím tónovou soustavu evropské hudby:</w:t>
      </w:r>
    </w:p>
    <w:p w14:paraId="229F266C" w14:textId="77777777" w:rsidR="008849F9" w:rsidRDefault="008849F9" w:rsidP="008849F9">
      <w:pPr>
        <w:pStyle w:val="Normlnweb"/>
      </w:pPr>
      <w:r>
        <w:t xml:space="preserve">                       1. </w:t>
      </w:r>
      <w:proofErr w:type="spellStart"/>
      <w:r>
        <w:t>Subkontra</w:t>
      </w:r>
      <w:proofErr w:type="spellEnd"/>
      <w:r>
        <w:t xml:space="preserve"> </w:t>
      </w:r>
      <w:proofErr w:type="spellStart"/>
      <w:r>
        <w:t>okt</w:t>
      </w:r>
      <w:proofErr w:type="spellEnd"/>
      <w:r>
        <w:t>.                                         A</w:t>
      </w:r>
      <w:proofErr w:type="gramStart"/>
      <w:r>
        <w:t>2,  H</w:t>
      </w:r>
      <w:proofErr w:type="gramEnd"/>
      <w:r>
        <w:t>2</w:t>
      </w:r>
    </w:p>
    <w:p w14:paraId="4E91C4A4" w14:textId="77777777" w:rsidR="008849F9" w:rsidRDefault="008849F9" w:rsidP="008849F9">
      <w:pPr>
        <w:pStyle w:val="Normlnweb"/>
      </w:pPr>
      <w:r>
        <w:t xml:space="preserve">                        2. Kontra </w:t>
      </w:r>
      <w:proofErr w:type="spellStart"/>
      <w:r>
        <w:t>okt</w:t>
      </w:r>
      <w:proofErr w:type="spellEnd"/>
      <w:r>
        <w:t>.           C1, D1, E1, F1, G1, A1, H1 </w:t>
      </w:r>
    </w:p>
    <w:p w14:paraId="4931A563" w14:textId="77777777" w:rsidR="008849F9" w:rsidRDefault="008849F9" w:rsidP="008849F9">
      <w:pPr>
        <w:pStyle w:val="Normlnweb"/>
      </w:pPr>
      <w:r>
        <w:t xml:space="preserve">                        3. </w:t>
      </w:r>
      <w:proofErr w:type="gramStart"/>
      <w:r>
        <w:t xml:space="preserve">Velká  </w:t>
      </w:r>
      <w:proofErr w:type="spellStart"/>
      <w:r>
        <w:t>okt</w:t>
      </w:r>
      <w:proofErr w:type="spellEnd"/>
      <w:proofErr w:type="gramEnd"/>
      <w:r>
        <w:t>.            </w:t>
      </w:r>
      <w:proofErr w:type="gramStart"/>
      <w:r>
        <w:t>C,   </w:t>
      </w:r>
      <w:proofErr w:type="gramEnd"/>
      <w:r>
        <w:t xml:space="preserve"> D,   E,    F,    G,   A,    H</w:t>
      </w:r>
    </w:p>
    <w:p w14:paraId="10A2B0B1" w14:textId="77777777" w:rsidR="008849F9" w:rsidRDefault="008849F9" w:rsidP="008849F9">
      <w:pPr>
        <w:pStyle w:val="Normlnweb"/>
      </w:pPr>
      <w:r>
        <w:t xml:space="preserve">                        4. </w:t>
      </w:r>
      <w:proofErr w:type="gramStart"/>
      <w:r>
        <w:t xml:space="preserve">Malá  </w:t>
      </w:r>
      <w:proofErr w:type="spellStart"/>
      <w:r>
        <w:t>okt</w:t>
      </w:r>
      <w:proofErr w:type="spellEnd"/>
      <w:proofErr w:type="gramEnd"/>
      <w:r>
        <w:t>.             </w:t>
      </w:r>
      <w:proofErr w:type="gramStart"/>
      <w:r>
        <w:t>c,   </w:t>
      </w:r>
      <w:proofErr w:type="gramEnd"/>
      <w:r>
        <w:t>  d,   e,     f,     g,   a,     h</w:t>
      </w:r>
    </w:p>
    <w:p w14:paraId="4C613517" w14:textId="77777777" w:rsidR="008849F9" w:rsidRDefault="008849F9" w:rsidP="008849F9">
      <w:pPr>
        <w:pStyle w:val="Normlnweb"/>
      </w:pPr>
      <w:r>
        <w:t xml:space="preserve">                        5. </w:t>
      </w:r>
      <w:proofErr w:type="spellStart"/>
      <w:r>
        <w:t>Jednočárkov</w:t>
      </w:r>
      <w:proofErr w:type="spellEnd"/>
      <w:r>
        <w:t>.      c</w:t>
      </w:r>
      <w:proofErr w:type="gramStart"/>
      <w:r>
        <w:t>1,  d</w:t>
      </w:r>
      <w:proofErr w:type="gramEnd"/>
      <w:r>
        <w:t>1, e1,  f1,   g1, a1,  h1</w:t>
      </w:r>
    </w:p>
    <w:p w14:paraId="483E9570" w14:textId="77777777" w:rsidR="008849F9" w:rsidRDefault="008849F9" w:rsidP="008849F9">
      <w:pPr>
        <w:pStyle w:val="Normlnweb"/>
      </w:pPr>
      <w:r>
        <w:t xml:space="preserve">                        6. </w:t>
      </w:r>
      <w:proofErr w:type="spellStart"/>
      <w:r>
        <w:t>Dvoučárkov</w:t>
      </w:r>
      <w:proofErr w:type="spellEnd"/>
      <w:r>
        <w:t>.        c</w:t>
      </w:r>
      <w:proofErr w:type="gramStart"/>
      <w:r>
        <w:t>2,  d</w:t>
      </w:r>
      <w:proofErr w:type="gramEnd"/>
      <w:r>
        <w:t>2, e2,  f2,   g2, a2,  h2</w:t>
      </w:r>
    </w:p>
    <w:p w14:paraId="23F7BA9D" w14:textId="77777777" w:rsidR="008849F9" w:rsidRDefault="008849F9" w:rsidP="008849F9">
      <w:pPr>
        <w:pStyle w:val="Normlnweb"/>
      </w:pPr>
      <w:r>
        <w:t xml:space="preserve">                        7. </w:t>
      </w:r>
      <w:proofErr w:type="spellStart"/>
      <w:r>
        <w:t>Tříčárkkov</w:t>
      </w:r>
      <w:proofErr w:type="spellEnd"/>
      <w:r>
        <w:t>.           c</w:t>
      </w:r>
      <w:proofErr w:type="gramStart"/>
      <w:r>
        <w:t>3,  d</w:t>
      </w:r>
      <w:proofErr w:type="gramEnd"/>
      <w:r>
        <w:t>3, e3,  f3,  g3,  a3,  h3</w:t>
      </w:r>
    </w:p>
    <w:p w14:paraId="71BED31A" w14:textId="77777777" w:rsidR="008849F9" w:rsidRDefault="008849F9" w:rsidP="008849F9">
      <w:pPr>
        <w:pStyle w:val="Normlnweb"/>
      </w:pPr>
      <w:r>
        <w:t>                        8. Čtyřčárkovaná    c</w:t>
      </w:r>
      <w:proofErr w:type="gramStart"/>
      <w:r>
        <w:t>4,  d</w:t>
      </w:r>
      <w:proofErr w:type="gramEnd"/>
      <w:r>
        <w:t>4, e4,  f4,  g4,  a4,  h4</w:t>
      </w:r>
    </w:p>
    <w:p w14:paraId="40B583E2" w14:textId="77777777" w:rsidR="008849F9" w:rsidRDefault="008849F9" w:rsidP="008849F9">
      <w:pPr>
        <w:pStyle w:val="Normlnweb"/>
      </w:pPr>
      <w:r>
        <w:t xml:space="preserve">                        9. Pětičárkovaná    c5 </w:t>
      </w:r>
    </w:p>
    <w:p w14:paraId="0E913D43" w14:textId="77777777" w:rsidR="00DD4582" w:rsidRDefault="00DD4582"/>
    <w:p w14:paraId="74E7E3BE" w14:textId="77777777" w:rsidR="008849F9" w:rsidRDefault="008849F9"/>
    <w:p w14:paraId="7F18D6E5" w14:textId="77777777" w:rsidR="008849F9" w:rsidRDefault="008849F9"/>
    <w:p w14:paraId="76F91E87" w14:textId="77777777" w:rsidR="008849F9" w:rsidRDefault="008849F9"/>
    <w:p w14:paraId="4E150D50" w14:textId="77777777" w:rsidR="008849F9" w:rsidRDefault="008849F9"/>
    <w:p w14:paraId="18ACA209" w14:textId="77777777" w:rsidR="008849F9" w:rsidRDefault="008849F9"/>
    <w:p w14:paraId="31D1034B" w14:textId="77777777" w:rsidR="008849F9" w:rsidRDefault="008849F9"/>
    <w:p w14:paraId="3A782DC9" w14:textId="77777777" w:rsidR="008849F9" w:rsidRDefault="008849F9"/>
    <w:p w14:paraId="2F81542F" w14:textId="77777777" w:rsidR="008849F9" w:rsidRDefault="008849F9"/>
    <w:p w14:paraId="0F875297" w14:textId="77777777" w:rsidR="008849F9" w:rsidRDefault="008849F9"/>
    <w:p w14:paraId="55781138" w14:textId="77777777" w:rsidR="008849F9" w:rsidRDefault="008849F9"/>
    <w:p w14:paraId="7A396B2E" w14:textId="77777777" w:rsidR="008849F9" w:rsidRDefault="008849F9"/>
    <w:p w14:paraId="07D1BBC0" w14:textId="77777777" w:rsidR="008849F9" w:rsidRDefault="008849F9"/>
    <w:p w14:paraId="141C67EE" w14:textId="77777777" w:rsidR="008849F9" w:rsidRDefault="008849F9"/>
    <w:p w14:paraId="20CBCB43" w14:textId="77777777" w:rsidR="008849F9" w:rsidRDefault="008849F9"/>
    <w:p w14:paraId="45418CDA" w14:textId="77777777" w:rsidR="008849F9" w:rsidRDefault="008849F9">
      <w:r>
        <w:rPr>
          <w:rFonts w:cstheme="minorHAnsi"/>
        </w:rPr>
        <w:t>*</w:t>
      </w:r>
      <w:r>
        <w:t xml:space="preserve">Výtah z knihy </w:t>
      </w:r>
      <w:r w:rsidRPr="008849F9">
        <w:rPr>
          <w:b/>
        </w:rPr>
        <w:t>ABC Hudební nauky</w:t>
      </w:r>
      <w:r>
        <w:t xml:space="preserve"> – Luděk </w:t>
      </w:r>
      <w:proofErr w:type="spellStart"/>
      <w:r>
        <w:t>Zenkl</w:t>
      </w:r>
      <w:proofErr w:type="spellEnd"/>
    </w:p>
    <w:p w14:paraId="7EC553EB" w14:textId="77777777" w:rsidR="008849F9" w:rsidRDefault="008849F9"/>
    <w:p w14:paraId="73315E92" w14:textId="77777777" w:rsidR="008849F9" w:rsidRDefault="008849F9"/>
    <w:p w14:paraId="4805FF26" w14:textId="77777777" w:rsidR="008849F9" w:rsidRDefault="008849F9"/>
    <w:sectPr w:rsidR="0088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F9"/>
    <w:rsid w:val="008849F9"/>
    <w:rsid w:val="00D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0BD5"/>
  <w15:chartTrackingRefBased/>
  <w15:docId w15:val="{1B0B01AF-0C6B-4C9C-8473-243A2D43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49F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1FBDA47FEDC43A3BC469F0DAF33AE" ma:contentTypeVersion="7" ma:contentTypeDescription="Vytvoří nový dokument" ma:contentTypeScope="" ma:versionID="73b3d4db67f9f9c8fb2d4de052df1bd0">
  <xsd:schema xmlns:xsd="http://www.w3.org/2001/XMLSchema" xmlns:xs="http://www.w3.org/2001/XMLSchema" xmlns:p="http://schemas.microsoft.com/office/2006/metadata/properties" xmlns:ns3="b809e3fc-e1d9-4e7a-a20f-51111ddde35d" targetNamespace="http://schemas.microsoft.com/office/2006/metadata/properties" ma:root="true" ma:fieldsID="49a6052d08da56b54813d6fe8d59d8a7" ns3:_="">
    <xsd:import namespace="b809e3fc-e1d9-4e7a-a20f-51111ddde3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9e3fc-e1d9-4e7a-a20f-51111ddde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37539-50CA-4E42-9380-A64CC72A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9e3fc-e1d9-4e7a-a20f-51111ddde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73731-4154-4094-8214-404A494ED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4CEB0-BC11-4FE9-82DA-B9E079B7D2FA}">
  <ds:schemaRefs>
    <ds:schemaRef ds:uri="http://www.w3.org/XML/1998/namespace"/>
    <ds:schemaRef ds:uri="b809e3fc-e1d9-4e7a-a20f-51111ddde35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Dvorská</dc:creator>
  <cp:keywords/>
  <dc:description/>
  <cp:lastModifiedBy>Eliška Dvorská</cp:lastModifiedBy>
  <cp:revision>1</cp:revision>
  <dcterms:created xsi:type="dcterms:W3CDTF">2020-10-19T11:50:00Z</dcterms:created>
  <dcterms:modified xsi:type="dcterms:W3CDTF">2020-10-19T11:52:00Z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0x01010022C1FBDA47FEDC43A3BC469F0DAF33AE</vt:lpwstr>
  </property>
</Properties>
</file>